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64" w:rsidRPr="00303CD2" w:rsidRDefault="00142164" w:rsidP="00303CD2">
      <w:pPr>
        <w:spacing w:line="360" w:lineRule="auto"/>
        <w:jc w:val="center"/>
        <w:rPr>
          <w:rFonts w:ascii="方正小标宋简体" w:eastAsia="方正小标宋简体" w:hAnsi="仿宋" w:hint="eastAsia"/>
          <w:sz w:val="28"/>
          <w:szCs w:val="24"/>
        </w:rPr>
      </w:pPr>
      <w:r w:rsidRPr="00303CD2">
        <w:rPr>
          <w:rFonts w:ascii="方正小标宋简体" w:eastAsia="方正小标宋简体" w:hAnsi="仿宋" w:hint="eastAsia"/>
          <w:sz w:val="28"/>
          <w:szCs w:val="24"/>
        </w:rPr>
        <w:t>行政管理专业（专升本）</w:t>
      </w:r>
    </w:p>
    <w:p w:rsidR="00142164" w:rsidRPr="00303CD2" w:rsidRDefault="00142164" w:rsidP="00142164">
      <w:pPr>
        <w:spacing w:line="360" w:lineRule="auto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一、</w:t>
      </w:r>
      <w:r w:rsidRPr="00303CD2">
        <w:rPr>
          <w:rFonts w:ascii="仿宋_GB2312" w:eastAsia="仿宋_GB2312" w:hAnsi="仿宋" w:hint="eastAsia"/>
          <w:sz w:val="28"/>
          <w:szCs w:val="24"/>
        </w:rPr>
        <w:t>入学要求</w:t>
      </w:r>
    </w:p>
    <w:p w:rsidR="00142164" w:rsidRPr="00303CD2" w:rsidRDefault="00142164" w:rsidP="00142164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具有国民教育系列相同或相近专业高等专科及以上学历者。</w:t>
      </w:r>
    </w:p>
    <w:p w:rsidR="00142164" w:rsidRPr="00303CD2" w:rsidRDefault="00142164" w:rsidP="00142164">
      <w:pPr>
        <w:spacing w:line="360" w:lineRule="auto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二、</w:t>
      </w:r>
      <w:r w:rsidRPr="00303CD2">
        <w:rPr>
          <w:rFonts w:ascii="仿宋_GB2312" w:eastAsia="仿宋_GB2312" w:hAnsi="仿宋" w:hint="eastAsia"/>
          <w:sz w:val="28"/>
          <w:szCs w:val="24"/>
        </w:rPr>
        <w:t>培养目标</w:t>
      </w:r>
    </w:p>
    <w:p w:rsidR="00142164" w:rsidRPr="00303CD2" w:rsidRDefault="00142164" w:rsidP="00142164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本专业培养德智体美劳全面发展的社会主义事业的建设者和接班人, 并能适应现代社会需求, 掌握系统的行政管理和一般管理理论和方法, 具备组织策划、协调沟通、</w:t>
      </w:r>
      <w:bookmarkStart w:id="0" w:name="_GoBack"/>
      <w:bookmarkEnd w:id="0"/>
      <w:r w:rsidRPr="00303CD2">
        <w:rPr>
          <w:rFonts w:ascii="仿宋_GB2312" w:eastAsia="仿宋_GB2312" w:hAnsi="仿宋" w:hint="eastAsia"/>
          <w:sz w:val="28"/>
          <w:szCs w:val="24"/>
        </w:rPr>
        <w:t>文字表达及工作执行能力的德才兼备、全面发展的复合型、应用型管理人才。</w:t>
      </w:r>
    </w:p>
    <w:p w:rsidR="00142164" w:rsidRPr="00303CD2" w:rsidRDefault="00142164" w:rsidP="00142164">
      <w:pPr>
        <w:spacing w:line="360" w:lineRule="auto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三、</w:t>
      </w:r>
      <w:r w:rsidRPr="00303CD2">
        <w:rPr>
          <w:rFonts w:ascii="仿宋_GB2312" w:eastAsia="仿宋_GB2312" w:hAnsi="仿宋" w:hint="eastAsia"/>
          <w:sz w:val="28"/>
          <w:szCs w:val="24"/>
        </w:rPr>
        <w:t>培养规格</w:t>
      </w:r>
    </w:p>
    <w:p w:rsidR="00142164" w:rsidRPr="00303CD2" w:rsidRDefault="00142164" w:rsidP="00142164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1．修业年限：最低修业年限2.5年，学生学籍自注册入学起八年内有效。</w:t>
      </w:r>
    </w:p>
    <w:p w:rsidR="00142164" w:rsidRPr="00303CD2" w:rsidRDefault="00142164" w:rsidP="00142164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2．学习形式：开放教育。</w:t>
      </w:r>
    </w:p>
    <w:p w:rsidR="00142164" w:rsidRPr="00303CD2" w:rsidRDefault="00142164" w:rsidP="00142164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3．总学时学分：1314学时，73学分。</w:t>
      </w:r>
    </w:p>
    <w:p w:rsidR="00142164" w:rsidRPr="00303CD2" w:rsidRDefault="00142164" w:rsidP="00142164">
      <w:pPr>
        <w:spacing w:line="360" w:lineRule="auto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四、</w:t>
      </w:r>
      <w:r w:rsidRPr="00303CD2">
        <w:rPr>
          <w:rFonts w:ascii="仿宋_GB2312" w:eastAsia="仿宋_GB2312" w:hAnsi="仿宋" w:hint="eastAsia"/>
          <w:sz w:val="28"/>
          <w:szCs w:val="24"/>
        </w:rPr>
        <w:t>主要课程</w:t>
      </w:r>
    </w:p>
    <w:p w:rsidR="00142164" w:rsidRPr="00303CD2" w:rsidRDefault="00142164" w:rsidP="00142164">
      <w:pPr>
        <w:spacing w:line="360" w:lineRule="auto"/>
        <w:ind w:left="426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1．公共基础课：思想政治课、公共英语、国家开放大学学习指南等等。</w:t>
      </w:r>
    </w:p>
    <w:p w:rsidR="00142164" w:rsidRPr="00303CD2" w:rsidRDefault="00142164" w:rsidP="00142164">
      <w:pPr>
        <w:spacing w:line="360" w:lineRule="auto"/>
        <w:ind w:left="426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2. 专业基础课：公共政策概论、公共部门人力资源管理、政府经济学等等。</w:t>
      </w:r>
    </w:p>
    <w:p w:rsidR="00142164" w:rsidRPr="00303CD2" w:rsidRDefault="00142164" w:rsidP="00142164">
      <w:pPr>
        <w:spacing w:line="360" w:lineRule="auto"/>
        <w:ind w:left="426"/>
        <w:rPr>
          <w:rFonts w:ascii="仿宋_GB2312" w:eastAsia="仿宋_GB2312" w:hAnsi="仿宋" w:hint="eastAsia"/>
          <w:sz w:val="28"/>
          <w:szCs w:val="24"/>
        </w:rPr>
      </w:pPr>
      <w:r w:rsidRPr="00303CD2">
        <w:rPr>
          <w:rFonts w:ascii="仿宋_GB2312" w:eastAsia="仿宋_GB2312" w:hAnsi="仿宋" w:hint="eastAsia"/>
          <w:sz w:val="28"/>
          <w:szCs w:val="24"/>
        </w:rPr>
        <w:t>3. 专业核心课：行政领导学、当代中国政治制度、城市管理学等等。</w:t>
      </w:r>
    </w:p>
    <w:p w:rsidR="00F073F5" w:rsidRPr="00303CD2" w:rsidRDefault="00F073F5">
      <w:pPr>
        <w:rPr>
          <w:rFonts w:ascii="仿宋_GB2312" w:eastAsia="仿宋_GB2312" w:hint="eastAsia"/>
          <w:sz w:val="22"/>
        </w:rPr>
      </w:pPr>
    </w:p>
    <w:sectPr w:rsidR="00F073F5" w:rsidRPr="0030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07" w:rsidRDefault="00C57E07" w:rsidP="00142164">
      <w:r>
        <w:separator/>
      </w:r>
    </w:p>
  </w:endnote>
  <w:endnote w:type="continuationSeparator" w:id="0">
    <w:p w:rsidR="00C57E07" w:rsidRDefault="00C57E07" w:rsidP="0014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07" w:rsidRDefault="00C57E07" w:rsidP="00142164">
      <w:r>
        <w:separator/>
      </w:r>
    </w:p>
  </w:footnote>
  <w:footnote w:type="continuationSeparator" w:id="0">
    <w:p w:rsidR="00C57E07" w:rsidRDefault="00C57E07" w:rsidP="0014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5F72"/>
    <w:multiLevelType w:val="hybridMultilevel"/>
    <w:tmpl w:val="E77C05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228D7"/>
    <w:multiLevelType w:val="hybridMultilevel"/>
    <w:tmpl w:val="5518E8B6"/>
    <w:lvl w:ilvl="0" w:tplc="C1B85C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3A"/>
    <w:rsid w:val="00142164"/>
    <w:rsid w:val="00303CD2"/>
    <w:rsid w:val="008A3F3A"/>
    <w:rsid w:val="00C57E07"/>
    <w:rsid w:val="00F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480D"/>
  <w15:chartTrackingRefBased/>
  <w15:docId w15:val="{BE085344-3AFE-4DF9-A090-37C4980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1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164"/>
    <w:rPr>
      <w:sz w:val="18"/>
      <w:szCs w:val="18"/>
    </w:rPr>
  </w:style>
  <w:style w:type="paragraph" w:styleId="a7">
    <w:name w:val="List Paragraph"/>
    <w:basedOn w:val="a"/>
    <w:uiPriority w:val="34"/>
    <w:qFormat/>
    <w:rsid w:val="001421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ouchn</dc:creator>
  <cp:keywords/>
  <dc:description/>
  <cp:lastModifiedBy>ouchn</cp:lastModifiedBy>
  <cp:revision>6</cp:revision>
  <dcterms:created xsi:type="dcterms:W3CDTF">2023-05-26T00:43:00Z</dcterms:created>
  <dcterms:modified xsi:type="dcterms:W3CDTF">2023-05-26T00:45:00Z</dcterms:modified>
</cp:coreProperties>
</file>