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F3C0C">
      <w:pPr>
        <w:spacing w:line="600" w:lineRule="exact"/>
        <w:jc w:val="left"/>
        <w:rPr>
          <w:rFonts w:ascii="Times New Roman" w:hAnsi="Times New Roman" w:eastAsia="黑体" w:cs="Times New Roman"/>
          <w:sz w:val="32"/>
          <w:szCs w:val="40"/>
        </w:rPr>
      </w:pPr>
      <w:r>
        <w:rPr>
          <w:rFonts w:ascii="Times New Roman" w:hAnsi="Times New Roman" w:eastAsia="黑体" w:cs="Times New Roman"/>
          <w:sz w:val="32"/>
          <w:szCs w:val="40"/>
        </w:rPr>
        <w:t>附件3</w:t>
      </w:r>
    </w:p>
    <w:p w14:paraId="452F7EB6">
      <w:pPr>
        <w:spacing w:line="600" w:lineRule="exact"/>
        <w:jc w:val="left"/>
        <w:rPr>
          <w:rFonts w:ascii="Times New Roman" w:hAnsi="Times New Roman" w:eastAsia="黑体" w:cs="Times New Roman"/>
          <w:sz w:val="32"/>
          <w:szCs w:val="40"/>
        </w:rPr>
      </w:pPr>
    </w:p>
    <w:p w14:paraId="7D7E63D1">
      <w:pPr>
        <w:spacing w:line="600" w:lineRule="exact"/>
        <w:jc w:val="center"/>
        <w:rPr>
          <w:rFonts w:ascii="Times New Roman" w:hAnsi="Times New Roman" w:eastAsia="方正小标宋简体" w:cs="Times New Roman"/>
          <w:sz w:val="44"/>
          <w:szCs w:val="52"/>
        </w:rPr>
      </w:pPr>
      <w:r>
        <w:rPr>
          <w:rFonts w:ascii="Times New Roman" w:hAnsi="Times New Roman" w:eastAsia="方正小标宋简体" w:cs="Times New Roman"/>
          <w:sz w:val="44"/>
          <w:szCs w:val="52"/>
        </w:rPr>
        <w:t>教育部“一村一名大学生计划”优秀科研</w:t>
      </w:r>
    </w:p>
    <w:p w14:paraId="4E137ED5">
      <w:pPr>
        <w:spacing w:line="600" w:lineRule="exact"/>
        <w:jc w:val="center"/>
        <w:rPr>
          <w:rFonts w:ascii="Times New Roman" w:hAnsi="Times New Roman" w:eastAsia="方正小标宋简体" w:cs="Times New Roman"/>
          <w:sz w:val="44"/>
          <w:szCs w:val="52"/>
        </w:rPr>
      </w:pPr>
      <w:r>
        <w:rPr>
          <w:rFonts w:ascii="Times New Roman" w:hAnsi="Times New Roman" w:eastAsia="方正小标宋简体" w:cs="Times New Roman"/>
          <w:sz w:val="44"/>
          <w:szCs w:val="52"/>
        </w:rPr>
        <w:t>成果名单</w:t>
      </w:r>
      <w:r>
        <w:rPr>
          <w:rFonts w:ascii="Times New Roman" w:hAnsi="Times New Roman" w:eastAsia="方正小标宋简体" w:cs="Times New Roman"/>
          <w:sz w:val="44"/>
          <w:szCs w:val="52"/>
        </w:rPr>
        <w:cr/>
      </w:r>
    </w:p>
    <w:tbl>
      <w:tblPr>
        <w:tblStyle w:val="12"/>
        <w:tblW w:w="9583" w:type="dxa"/>
        <w:jc w:val="center"/>
        <w:tblLayout w:type="fixed"/>
        <w:tblCellMar>
          <w:top w:w="0" w:type="dxa"/>
          <w:left w:w="0" w:type="dxa"/>
          <w:bottom w:w="0" w:type="dxa"/>
          <w:right w:w="0" w:type="dxa"/>
        </w:tblCellMar>
      </w:tblPr>
      <w:tblGrid>
        <w:gridCol w:w="728"/>
        <w:gridCol w:w="866"/>
        <w:gridCol w:w="4027"/>
        <w:gridCol w:w="1037"/>
        <w:gridCol w:w="1426"/>
        <w:gridCol w:w="1499"/>
      </w:tblGrid>
      <w:tr w14:paraId="01759229">
        <w:tblPrEx>
          <w:tblCellMar>
            <w:top w:w="0" w:type="dxa"/>
            <w:left w:w="0" w:type="dxa"/>
            <w:bottom w:w="0" w:type="dxa"/>
            <w:right w:w="0" w:type="dxa"/>
          </w:tblCellMar>
        </w:tblPrEx>
        <w:trPr>
          <w:trHeight w:val="23" w:hRule="atLeast"/>
          <w:tblHeader/>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022F9">
            <w:pPr>
              <w:widowControl/>
              <w:spacing w:line="600" w:lineRule="exact"/>
              <w:jc w:val="center"/>
              <w:textAlignment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序号</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A6308">
            <w:pPr>
              <w:widowControl/>
              <w:spacing w:line="600" w:lineRule="exact"/>
              <w:jc w:val="center"/>
              <w:textAlignment w:val="center"/>
              <w:rPr>
                <w:rFonts w:ascii="Times New Roman" w:hAnsi="Times New Roman" w:cs="Times New Roman"/>
                <w:sz w:val="32"/>
                <w:szCs w:val="32"/>
              </w:rPr>
            </w:pPr>
            <w:r>
              <w:rPr>
                <w:rFonts w:ascii="Times New Roman" w:hAnsi="Times New Roman" w:eastAsia="楷体_GB2312" w:cs="Times New Roman"/>
                <w:b/>
                <w:kern w:val="0"/>
                <w:sz w:val="32"/>
                <w:szCs w:val="32"/>
                <w:lang w:bidi="ar"/>
              </w:rPr>
              <w:t>分部</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5E2B3">
            <w:pPr>
              <w:widowControl/>
              <w:spacing w:line="600" w:lineRule="exact"/>
              <w:jc w:val="center"/>
              <w:textAlignment w:val="center"/>
              <w:rPr>
                <w:rFonts w:ascii="Times New Roman" w:hAnsi="Times New Roman" w:eastAsia="楷体_GB2312" w:cs="Times New Roman"/>
                <w:b/>
                <w:sz w:val="32"/>
                <w:szCs w:val="32"/>
              </w:rPr>
            </w:pPr>
            <w:r>
              <w:rPr>
                <w:rFonts w:ascii="Times New Roman" w:hAnsi="Times New Roman" w:eastAsia="楷体_GB2312" w:cs="Times New Roman"/>
                <w:b/>
                <w:kern w:val="0"/>
                <w:sz w:val="32"/>
                <w:szCs w:val="32"/>
                <w:lang w:bidi="ar"/>
              </w:rPr>
              <w:t>成果名称</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6E117">
            <w:pPr>
              <w:widowControl/>
              <w:spacing w:line="600" w:lineRule="exact"/>
              <w:jc w:val="center"/>
              <w:textAlignment w:val="center"/>
              <w:rPr>
                <w:rFonts w:ascii="Times New Roman" w:hAnsi="Times New Roman" w:eastAsia="楷体_GB2312" w:cs="Times New Roman"/>
                <w:b/>
                <w:kern w:val="0"/>
                <w:sz w:val="32"/>
                <w:szCs w:val="32"/>
                <w:lang w:bidi="ar"/>
              </w:rPr>
            </w:pPr>
            <w:r>
              <w:rPr>
                <w:rFonts w:ascii="Times New Roman" w:hAnsi="Times New Roman" w:eastAsia="楷体_GB2312" w:cs="Times New Roman"/>
                <w:b/>
                <w:kern w:val="0"/>
                <w:sz w:val="32"/>
                <w:szCs w:val="32"/>
                <w:lang w:bidi="ar"/>
              </w:rPr>
              <w:t>成果</w:t>
            </w:r>
          </w:p>
          <w:p w14:paraId="7B962E0E">
            <w:pPr>
              <w:widowControl/>
              <w:spacing w:line="600" w:lineRule="exact"/>
              <w:jc w:val="center"/>
              <w:textAlignment w:val="center"/>
              <w:rPr>
                <w:rFonts w:ascii="Times New Roman" w:hAnsi="Times New Roman" w:eastAsia="楷体_GB2312" w:cs="Times New Roman"/>
                <w:b/>
                <w:kern w:val="0"/>
                <w:sz w:val="32"/>
                <w:szCs w:val="32"/>
                <w:lang w:bidi="ar"/>
              </w:rPr>
            </w:pPr>
            <w:r>
              <w:rPr>
                <w:rFonts w:ascii="Times New Roman" w:hAnsi="Times New Roman" w:eastAsia="楷体_GB2312" w:cs="Times New Roman"/>
                <w:b/>
                <w:kern w:val="0"/>
                <w:sz w:val="32"/>
                <w:szCs w:val="32"/>
                <w:lang w:bidi="ar"/>
              </w:rPr>
              <w:t>类型</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1D548">
            <w:pPr>
              <w:widowControl/>
              <w:spacing w:line="600" w:lineRule="exact"/>
              <w:jc w:val="center"/>
              <w:textAlignment w:val="center"/>
              <w:rPr>
                <w:rFonts w:ascii="Times New Roman" w:hAnsi="Times New Roman" w:eastAsia="楷体_GB2312" w:cs="Times New Roman"/>
                <w:b/>
                <w:sz w:val="32"/>
                <w:szCs w:val="32"/>
              </w:rPr>
            </w:pPr>
            <w:r>
              <w:rPr>
                <w:rFonts w:ascii="Times New Roman" w:hAnsi="Times New Roman" w:eastAsia="楷体_GB2312" w:cs="Times New Roman"/>
                <w:b/>
                <w:kern w:val="0"/>
                <w:sz w:val="32"/>
                <w:szCs w:val="32"/>
                <w:lang w:bidi="ar"/>
              </w:rPr>
              <w:t>作者</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01148">
            <w:pPr>
              <w:widowControl/>
              <w:spacing w:line="600" w:lineRule="exact"/>
              <w:jc w:val="center"/>
              <w:textAlignment w:val="center"/>
              <w:rPr>
                <w:rFonts w:ascii="Times New Roman" w:hAnsi="Times New Roman" w:eastAsia="楷体_GB2312" w:cs="Times New Roman"/>
                <w:b/>
                <w:kern w:val="0"/>
                <w:sz w:val="32"/>
                <w:szCs w:val="32"/>
                <w:lang w:bidi="ar"/>
              </w:rPr>
            </w:pPr>
            <w:r>
              <w:rPr>
                <w:rFonts w:ascii="Times New Roman" w:hAnsi="Times New Roman" w:eastAsia="楷体_GB2312" w:cs="Times New Roman"/>
                <w:b/>
                <w:kern w:val="0"/>
                <w:sz w:val="32"/>
                <w:szCs w:val="32"/>
                <w:lang w:bidi="ar"/>
              </w:rPr>
              <w:t>作者</w:t>
            </w:r>
          </w:p>
          <w:p w14:paraId="2873E71A">
            <w:pPr>
              <w:widowControl/>
              <w:spacing w:line="600" w:lineRule="exact"/>
              <w:jc w:val="center"/>
              <w:textAlignment w:val="center"/>
              <w:rPr>
                <w:rFonts w:ascii="Times New Roman" w:hAnsi="Times New Roman" w:eastAsia="楷体_GB2312" w:cs="Times New Roman"/>
                <w:b/>
                <w:sz w:val="32"/>
                <w:szCs w:val="32"/>
              </w:rPr>
            </w:pPr>
            <w:r>
              <w:rPr>
                <w:rFonts w:ascii="Times New Roman" w:hAnsi="Times New Roman" w:eastAsia="楷体_GB2312" w:cs="Times New Roman"/>
                <w:b/>
                <w:kern w:val="0"/>
                <w:sz w:val="32"/>
                <w:szCs w:val="32"/>
                <w:lang w:bidi="ar"/>
              </w:rPr>
              <w:t>单位</w:t>
            </w:r>
          </w:p>
        </w:tc>
      </w:tr>
      <w:tr w14:paraId="64808350">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4EDD6">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4F466">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浙江</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0C13C">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具身认知理论下新型职业农民培养的现实困境和发展趋向</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20AA1">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E8CF7">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陈国宝</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2CEB2">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浙江开放大学</w:t>
            </w:r>
          </w:p>
        </w:tc>
      </w:tr>
      <w:tr w14:paraId="57DD0D17">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A8F9F">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48E65">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湖南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7850A">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农民大学生学习支持服务的实证研究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7D45C">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A8D7C">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李水蓝、马  俊</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2B37F">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长沙开放大学</w:t>
            </w:r>
          </w:p>
        </w:tc>
      </w:tr>
      <w:tr w14:paraId="108CC502">
        <w:tblPrEx>
          <w:tblCellMar>
            <w:top w:w="0" w:type="dxa"/>
            <w:left w:w="0" w:type="dxa"/>
            <w:bottom w:w="0" w:type="dxa"/>
            <w:right w:w="0" w:type="dxa"/>
          </w:tblCellMar>
        </w:tblPrEx>
        <w:trPr>
          <w:trHeight w:val="9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C123B">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44A55">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福建</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4841C">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福建省少数民族地区开展“一村一名大学生计划”教学模式的创新与实践</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CE8DC">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E0CBA">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祁芳斌、王慰娟、林  青、李长青</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AF605">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福建开放大学理工学院</w:t>
            </w:r>
          </w:p>
        </w:tc>
      </w:tr>
      <w:tr w14:paraId="3C88B62B">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E9122">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269B1">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湖南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D88D0">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农民大学生培养计划赋能乡村振兴——基于湖南的案例分析</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66169">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3EEC9">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肖  卫、肖琳子</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C4F3D">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怀化开放大学</w:t>
            </w:r>
          </w:p>
        </w:tc>
      </w:tr>
      <w:tr w14:paraId="3B022DF9">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175BF">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F1055">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浙江</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24E98">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终身教育视角下乡村振兴本土人才培养的路径探析--以L市开放大学“领雁”工程项目为例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DDC28">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3DA8D">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叶伟勇</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41BFA">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丽水开放大学</w:t>
            </w:r>
          </w:p>
        </w:tc>
      </w:tr>
      <w:tr w14:paraId="426041DC">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A6F5D">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6</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F2EAE">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浙江</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EB8A2">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乡村振兴背景下开放大学农民大学生创业能力培养的实践与探索—以浙江为例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DD639">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02B75">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王建枫</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03725">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浙江开放大学</w:t>
            </w:r>
          </w:p>
        </w:tc>
      </w:tr>
      <w:tr w14:paraId="10C90BE0">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B7057">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7</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15DCB">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山东</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82AAF">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实施“一村一名大学生”计划助推诸城社区教育创新发展</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A68C0">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133E5">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刘春雨</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076C3">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诸城市广播电视大学</w:t>
            </w:r>
          </w:p>
        </w:tc>
      </w:tr>
      <w:tr w14:paraId="0C096410">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94C79">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8</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764FF">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海南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A5676">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案例教学法在《农村政策法规》课程中的适用研究——以海南广播电视大学课程教学改革实践为例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3E62C">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22930">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张艳敏</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2CC02">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海南开放大学</w:t>
            </w:r>
          </w:p>
        </w:tc>
      </w:tr>
      <w:tr w14:paraId="441F32CC">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06C8A">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9</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0C2D9">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福建</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FDB12">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开放大学班级团队建设的研究与实践─以福安开放大学2019秋农业经济管理专业为试点</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40C04">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DE46C">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 xml:space="preserve">林晓宇 </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0DD85">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福安开放大学</w:t>
            </w:r>
          </w:p>
        </w:tc>
      </w:tr>
      <w:tr w14:paraId="3687E6E6">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CA322">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B4630">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新疆</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07C93">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新疆电大“一村一名大学生计划”发展中存在的问题与对策研究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7E4C6">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063CF">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梁  静、张  凯、芮丽慧、阿地力</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1DAE9">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新疆开放大学</w:t>
            </w:r>
          </w:p>
        </w:tc>
      </w:tr>
      <w:tr w14:paraId="656B2992">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1DF9F">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11</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C96FA">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四川</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8C1D8">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乡村振兴背景下西部民族地区农村带头人培养路径研究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1712F">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FD943">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余春莲、杨志超、郑欣悦</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EBA3A">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四川开放大学</w:t>
            </w:r>
          </w:p>
        </w:tc>
      </w:tr>
      <w:tr w14:paraId="7E11559D">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6B275">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92C56">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四川</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6C66A">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乡村振兴视域下农村成人教育产教融合生态系统构建研究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6D55B">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3DFDA">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胡  丽、余春莲、柳  菲</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F4EDC">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四川开放大学</w:t>
            </w:r>
          </w:p>
        </w:tc>
      </w:tr>
      <w:tr w14:paraId="313FB08E">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E6670">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13</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CC104">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四川</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56056">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乡村振兴战略背景下“一村一“课程教学质量监控体系研究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DB1AF">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67CE3">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郭  军</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1E30A">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广元开放大学</w:t>
            </w:r>
          </w:p>
        </w:tc>
      </w:tr>
      <w:tr w14:paraId="518CB475">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4FAB8">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14</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35B76">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浙江</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85FA9">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“基层电大“以学为本”农民大学生三位一体学习支持服务系统的构建”</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AAD2A">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1E4C6">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徐春媛</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24277">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金华开放大学</w:t>
            </w:r>
          </w:p>
        </w:tc>
      </w:tr>
      <w:tr w14:paraId="5D3BB015">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3D58E">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47564">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长春</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837C5">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城镇化进程中农村职业教育的新定位及其实施策略</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0747C">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16C86">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卢  峰</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D225A">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长春开放大学</w:t>
            </w:r>
          </w:p>
        </w:tc>
      </w:tr>
      <w:tr w14:paraId="5E71E21B">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F0A37">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16</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7D218">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海南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3D510">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提高一村一名大学生计划课堂教学的有效性</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18155">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B6E67">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于保霞</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714B3">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海南开放大学</w:t>
            </w:r>
          </w:p>
        </w:tc>
      </w:tr>
      <w:tr w14:paraId="7C8D5FC3">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BFFCC">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17</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114B8">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辽宁</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4A7FE">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乡村振兴战略下“一村一”教育人才培养模式改革探索</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D8A3F">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D7DF5">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陈万鹏、刘  洋、孙德成</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60F7F">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辽宁开放大学</w:t>
            </w:r>
          </w:p>
        </w:tc>
      </w:tr>
      <w:tr w14:paraId="7F5F16BA">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FB9DE">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18</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A6791">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陕西</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4116C">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村干部学历教育中的课堂教学模式改革研究——以商洛开放大学行政管理（乡村管理方向）专业为例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D3DB7">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57B61">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唐兰兰、卢利红、白亚鹏、邓慧敏、赵  涛</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B39A4">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商洛开放大学</w:t>
            </w:r>
          </w:p>
        </w:tc>
      </w:tr>
      <w:tr w14:paraId="5ABD025C">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7C8B7">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19</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C0B18">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重庆</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25FE1">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地方开放大学服务乡村振兴人才培养实践研究——以重庆开放大学特色学院建设为例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4EB24">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DAAF5">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张建华、杨  波、孙乐娜</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43B8B">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重庆开放大学南川分校</w:t>
            </w:r>
          </w:p>
        </w:tc>
      </w:tr>
      <w:tr w14:paraId="78BC5D08">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06C79">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20</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E2AC3">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陕西</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B3548">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 xml:space="preserve">乡村振兴视域下农村远程教育生源问题探析——以“一村一名大学生计划” 为例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7FF12">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12F61">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张小永、史永博</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36DE9">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陕西开放大学</w:t>
            </w:r>
          </w:p>
        </w:tc>
      </w:tr>
      <w:tr w14:paraId="407FE669">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9F07E">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21</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C03E4">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福建</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E0DE2">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乡村振兴背景下开放教育课程思政四维创新路径探究——以《农业生态学》为例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75896">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E6941">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李聪慧</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8B8A3">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福建开放大学理工学院</w:t>
            </w:r>
          </w:p>
        </w:tc>
      </w:tr>
      <w:tr w14:paraId="48C3216E">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70F88">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22</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B8F86">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海南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DED95">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抓好项目教育质量 服务海南“乡村振兴”——论“海南省农村干部大专学历教育”项目</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0482A">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D67B3">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徐卫红、李  军</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FFBFE">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海南开放大学</w:t>
            </w:r>
          </w:p>
        </w:tc>
      </w:tr>
      <w:tr w14:paraId="0040B150">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650DB">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23</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89782">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安徽</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927AD">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基于农村人力资源开发的开放大学建设研究——以安徽为例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3E7D5">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1BF9D">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胡  畔、姜磊磊</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0DB79">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安徽开放大学</w:t>
            </w:r>
          </w:p>
        </w:tc>
      </w:tr>
      <w:tr w14:paraId="05400916">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F0362">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24</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19EB9">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陕西</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2D215">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乡村振兴战略下开放教育农林专业课程思政建设探索</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25649">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4DC27">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赵彩</w:t>
            </w:r>
            <w:r>
              <w:rPr>
                <w:rFonts w:ascii="Times New Roman" w:hAnsi="Times New Roman" w:eastAsia="微软雅黑" w:cs="Times New Roman"/>
                <w:kern w:val="0"/>
                <w:sz w:val="32"/>
                <w:szCs w:val="32"/>
                <w:lang w:bidi="ar"/>
              </w:rPr>
              <w:t>雲</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E8F66">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榆林市开放大学</w:t>
            </w:r>
          </w:p>
        </w:tc>
      </w:tr>
      <w:tr w14:paraId="0E47729F">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939FB">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25</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2135E">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河北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DFE67">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数字化背景下乡村振兴人才培养面临的挑战与对策</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575A1">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E94E0">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岳  鹏、赵婷婷</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24B16">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张家口开放大学</w:t>
            </w:r>
          </w:p>
        </w:tc>
      </w:tr>
      <w:tr w14:paraId="01D71130">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4F941">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26</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B14FE">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海南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14111">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开放大学服务乡村人才振兴实施模式研究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A1F7D">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2AC6D0FC">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C0D78">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吴晓匀、古  洁、张艳敏、曾纪军、陈  格、林  捷</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D77BC">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海南开放大学</w:t>
            </w:r>
          </w:p>
        </w:tc>
      </w:tr>
      <w:tr w14:paraId="01EF011B">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B0028">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27</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1CE55">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江西</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56E85">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促进农民大学生创新创业能力的实践教学改革研究-以江西省“一村一名大学生工程”为例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D9D6A">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0D0CAEB9">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7A010">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万海燕、胡春梅、熊  婷、江  虹、曾宪宁</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449C5">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江西开放大学</w:t>
            </w:r>
          </w:p>
        </w:tc>
      </w:tr>
      <w:tr w14:paraId="7BC632AC">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A29EC">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28</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716A9">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江西</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D064C">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创新创业人才培养教育的教学环节研究——以江西开放大学“一村一名大学生工程”为例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74E3A">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4D60DEE3">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37FD0">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范长华、江  虹、熊  婷、洪  伟、曾宪宁</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AFDC4">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江西开放大学</w:t>
            </w:r>
          </w:p>
        </w:tc>
      </w:tr>
      <w:tr w14:paraId="7B0709CF">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2F4F4">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29</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C3A3E">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甘肃</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30AE7">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信息技术环境下甘肃民族地区教育精准扶贫的瞄准机制与施策效率研究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62A77">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1A37FC76">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CFDA0">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杨  斌、高海燕、朱建文、孙  康</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ADD42">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甘肃开放大学</w:t>
            </w:r>
          </w:p>
        </w:tc>
      </w:tr>
      <w:tr w14:paraId="2D8FADF6">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04C6C">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30</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0BFC0">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山西</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8ED89">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“互联网+教育”助力乡村人才振兴的策略研究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D70DF">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757FD527">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13792">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郭丽云、王彤梅、宋  钰、张永芳、宋小平、杨  靖、郝卫红、张芳凝</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DC65D">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山西开放大学</w:t>
            </w:r>
          </w:p>
        </w:tc>
      </w:tr>
      <w:tr w14:paraId="482C7421">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1777A">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31</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17D9A">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重庆</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C6792">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乡村振兴“1+X”证书制人才培养模式研究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E11BA">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097ABD34">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922F2">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李  化、杨  志、杜小丽、汪劲松、王小玉</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E7A74">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重庆市黔江广播电视大学</w:t>
            </w:r>
          </w:p>
        </w:tc>
      </w:tr>
      <w:tr w14:paraId="55ED2707">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FF478">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32</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2A1AC">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湖北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1038C">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乡村振兴战略下新型职业农民培育模式创新研究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1F750">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10A98FA8">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8E078">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梅  林、王勋建、范福兰、肖  畅、孙  瑜、饶文平、王  敏、程新珠</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83D87">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湖北开放大学</w:t>
            </w:r>
          </w:p>
        </w:tc>
      </w:tr>
      <w:tr w14:paraId="7F59974A">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F2039">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33</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3D4AB">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湖南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2732D">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基于整体性治理的农民大学生实践教学基地“五位一体”共建策略研究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92AAA">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533680C4">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6C434">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丰  云、夏  惠、李水蓝、罗明凡、曾湘</w:t>
            </w:r>
            <w:r>
              <w:rPr>
                <w:rFonts w:ascii="Times New Roman" w:hAnsi="Times New Roman" w:eastAsia="微软雅黑" w:cs="Times New Roman"/>
                <w:kern w:val="0"/>
                <w:sz w:val="32"/>
                <w:szCs w:val="32"/>
                <w:lang w:bidi="ar"/>
              </w:rPr>
              <w:t>瑀</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1F966">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湖南开放大学</w:t>
            </w:r>
          </w:p>
        </w:tc>
      </w:tr>
      <w:tr w14:paraId="5A6BD55F">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DFEE6">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34</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891B3">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北京</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A5932">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创新构建网络学习支持服务体系研究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C8C7C">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34E6492A">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19B1E">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张红霞、柳晓伶、史佳辉、寇翠娜</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86C9E">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北京开放大学顺义分校</w:t>
            </w:r>
          </w:p>
        </w:tc>
      </w:tr>
      <w:tr w14:paraId="66917177">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578FF">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35</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FC685">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山西</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FCE23">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脱贫地区宜居宜业和美乡村建设路径研究-以山西武乡县为例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3C4E5">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4DC5572A">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DB529">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齐利平、王彤梅、郝卫红、翟玉茹、宋小平</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BA3A2">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山西开放大学</w:t>
            </w:r>
          </w:p>
        </w:tc>
      </w:tr>
      <w:tr w14:paraId="15AA3FEF">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AC68E">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36</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03E1B">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内蒙古</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B69D9">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“一村一名大学生”参与乡村振兴意愿的影响因素研究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89415">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4635B2D5">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A80FB">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林海华、任雅琳、王继磊、李燕清、高亚涛、朱思佳</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2CA5E">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内蒙古开放大学</w:t>
            </w:r>
          </w:p>
        </w:tc>
      </w:tr>
      <w:tr w14:paraId="77D67743">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367C0">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37</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005DE">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甘肃</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DFCAD">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开放大学电子商务（农副产品营销方向)共享专业网络教学团队建设研究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34953">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4EF0ABC6">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AB4BC">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娄迎军、张  祥、蔡凤伟、冯艳丽、田润娴</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42FB2">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甘肃开放大学</w:t>
            </w:r>
          </w:p>
        </w:tc>
      </w:tr>
      <w:tr w14:paraId="375B51E2">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A2DA1">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38</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56490">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海南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FB185">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基于农村治理能力培养的实践教学研究——以海南“农村干部大专学历教育”项目为例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A008D">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5593F4C4">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1F159">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吴晓匀、凌  斌、李  军、邓小果、符芳玲、陈  格、林  捷、林书生</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4BD9F">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海南开放大学</w:t>
            </w:r>
          </w:p>
        </w:tc>
      </w:tr>
      <w:tr w14:paraId="1463852F">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10BC4">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39</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D2EAD">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浙江</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47FD6">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创业教育视角下农民大学生培养的教学改革研究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8F82F">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5605C278">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2538E">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于华平、赵  鹂、蓝  泓、金  丹、徐海红、何忠义</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C4E46">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浙江开放大学教学中心</w:t>
            </w:r>
          </w:p>
        </w:tc>
      </w:tr>
      <w:tr w14:paraId="08CB76CD">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926ED">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40</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73D8C">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辽宁</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0E978">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乡村振兴战略下“一村一”教学方式及教学管理模式改革的探索</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9709E">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6D1236EF">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27159">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陈万鹏、孙德成、刘  洋、古黎丽、赵  佳、邢丽红、刘祥君</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34D5C">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辽宁开放大学</w:t>
            </w:r>
          </w:p>
        </w:tc>
      </w:tr>
      <w:tr w14:paraId="5F18ADD7">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948AE">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41</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5E327">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内蒙古</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7FB88">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农牧民学习者学习特征分析与学习策略研究与实践研究报告</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93D67">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5B2561F5">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BEBBD">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张秀丽、许正刚、焦瑞枣、张  陆、林海华</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F958A">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内蒙古开放大学</w:t>
            </w:r>
          </w:p>
        </w:tc>
      </w:tr>
      <w:tr w14:paraId="204C39B3">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201B9">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42</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8F046">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河南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66DA5">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三螺旋理论视角下高素质人才培养模式研究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91FF8">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777C3C71">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7A299">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李文泽、刘淑萍、刘  萱、张少伟、王  倩</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5C8FC">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河南开放大学</w:t>
            </w:r>
          </w:p>
        </w:tc>
      </w:tr>
      <w:tr w14:paraId="50E11579">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E4CD0">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43</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597AA">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山东</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80EE7">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“一村一名大学生”网络精品课程建设研究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08BF6">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74E63741">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29F1E">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臧玉兵</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F07F6">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兖州开放大学</w:t>
            </w:r>
          </w:p>
        </w:tc>
      </w:tr>
      <w:tr w14:paraId="7A5B3A73">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1AA22">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44</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8B8C2">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内蒙古</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4E595">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乡村振兴背景下嘎查社区学习者在线课堂沉浸式学习体验和学以致用能力培养研究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86FAE">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491124ED">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27336">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赵新宪、任雅琳、高  巍、米云凤、康雅婷、吴萨仁格日勒</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AB3AA">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包头开放大学</w:t>
            </w:r>
          </w:p>
        </w:tc>
      </w:tr>
      <w:tr w14:paraId="23887F89">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E48BD">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45</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930FC">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黑龙江</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90178">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新生代农民工教育问题研究——以黑龙江省为例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A5534">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576361FD">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3064C">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姜言言、于湘琳、毛  瑞、邓红红、关  健</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54DDA">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黑龙江开放大学</w:t>
            </w:r>
          </w:p>
        </w:tc>
      </w:tr>
      <w:tr w14:paraId="409C940B">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16E5B">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46</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36CC1">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青海</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FFDD5">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移动互联网时代青海藏区成人非正式学习研究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9A66D">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1A627978">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AAA37">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卜  红、吴术路、武  波、张立功、赵海霞</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0CD9B">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青海开放大学</w:t>
            </w:r>
          </w:p>
        </w:tc>
      </w:tr>
    </w:tbl>
    <w:p w14:paraId="51E83094">
      <w:pPr>
        <w:spacing w:line="600" w:lineRule="exact"/>
        <w:ind w:firstLine="420" w:firstLineChars="200"/>
        <w:rPr>
          <w:rFonts w:ascii="Times New Roman" w:hAnsi="Times New Roman" w:cs="Times New Roman"/>
        </w:rPr>
      </w:pPr>
    </w:p>
    <w:p w14:paraId="131E8F04">
      <w:pPr>
        <w:spacing w:line="600" w:lineRule="exact"/>
        <w:ind w:firstLine="720" w:firstLineChars="200"/>
        <w:jc w:val="center"/>
        <w:rPr>
          <w:rFonts w:ascii="Times New Roman" w:hAnsi="Times New Roman" w:eastAsia="方正小标宋简体" w:cs="Times New Roman"/>
          <w:sz w:val="36"/>
          <w:szCs w:val="36"/>
        </w:rPr>
      </w:pPr>
    </w:p>
    <w:p w14:paraId="366C1A81"/>
    <w:p w14:paraId="4F541B6E">
      <w:pPr>
        <w:spacing w:line="600" w:lineRule="exact"/>
        <w:jc w:val="left"/>
        <w:rPr>
          <w:rFonts w:ascii="Times New Roman" w:hAnsi="Times New Roman" w:eastAsia="黑体" w:cs="Times New Roman"/>
          <w:sz w:val="32"/>
          <w:szCs w:val="40"/>
        </w:rPr>
      </w:pPr>
      <w:r>
        <w:rPr>
          <w:rFonts w:ascii="Times New Roman" w:hAnsi="Times New Roman" w:eastAsia="黑体" w:cs="Times New Roman"/>
          <w:sz w:val="32"/>
          <w:szCs w:val="40"/>
        </w:rPr>
        <w:t>附件3</w:t>
      </w:r>
    </w:p>
    <w:p w14:paraId="029C7D19">
      <w:pPr>
        <w:spacing w:line="600" w:lineRule="exact"/>
        <w:jc w:val="left"/>
        <w:rPr>
          <w:rFonts w:ascii="Times New Roman" w:hAnsi="Times New Roman" w:eastAsia="黑体" w:cs="Times New Roman"/>
          <w:sz w:val="32"/>
          <w:szCs w:val="40"/>
        </w:rPr>
      </w:pPr>
    </w:p>
    <w:p w14:paraId="29C77C01">
      <w:pPr>
        <w:spacing w:line="600" w:lineRule="exact"/>
        <w:jc w:val="center"/>
        <w:rPr>
          <w:rFonts w:ascii="Times New Roman" w:hAnsi="Times New Roman" w:eastAsia="方正小标宋简体" w:cs="Times New Roman"/>
          <w:sz w:val="44"/>
          <w:szCs w:val="52"/>
        </w:rPr>
      </w:pPr>
      <w:r>
        <w:rPr>
          <w:rFonts w:ascii="Times New Roman" w:hAnsi="Times New Roman" w:eastAsia="方正小标宋简体" w:cs="Times New Roman"/>
          <w:sz w:val="44"/>
          <w:szCs w:val="52"/>
        </w:rPr>
        <w:t>教育部“一村一名大学生计划”优秀科研</w:t>
      </w:r>
    </w:p>
    <w:p w14:paraId="6542763F">
      <w:pPr>
        <w:spacing w:line="600" w:lineRule="exact"/>
        <w:jc w:val="center"/>
        <w:rPr>
          <w:rFonts w:ascii="Times New Roman" w:hAnsi="Times New Roman" w:eastAsia="方正小标宋简体" w:cs="Times New Roman"/>
          <w:sz w:val="44"/>
          <w:szCs w:val="52"/>
        </w:rPr>
      </w:pPr>
      <w:r>
        <w:rPr>
          <w:rFonts w:ascii="Times New Roman" w:hAnsi="Times New Roman" w:eastAsia="方正小标宋简体" w:cs="Times New Roman"/>
          <w:sz w:val="44"/>
          <w:szCs w:val="52"/>
        </w:rPr>
        <w:t>成果名单</w:t>
      </w:r>
      <w:r>
        <w:rPr>
          <w:rFonts w:ascii="Times New Roman" w:hAnsi="Times New Roman" w:eastAsia="方正小标宋简体" w:cs="Times New Roman"/>
          <w:sz w:val="44"/>
          <w:szCs w:val="52"/>
        </w:rPr>
        <w:cr/>
      </w:r>
    </w:p>
    <w:tbl>
      <w:tblPr>
        <w:tblStyle w:val="12"/>
        <w:tblW w:w="9583" w:type="dxa"/>
        <w:jc w:val="center"/>
        <w:tblLayout w:type="fixed"/>
        <w:tblCellMar>
          <w:top w:w="0" w:type="dxa"/>
          <w:left w:w="0" w:type="dxa"/>
          <w:bottom w:w="0" w:type="dxa"/>
          <w:right w:w="0" w:type="dxa"/>
        </w:tblCellMar>
      </w:tblPr>
      <w:tblGrid>
        <w:gridCol w:w="728"/>
        <w:gridCol w:w="866"/>
        <w:gridCol w:w="4027"/>
        <w:gridCol w:w="1037"/>
        <w:gridCol w:w="1426"/>
        <w:gridCol w:w="1499"/>
      </w:tblGrid>
      <w:tr w14:paraId="44862B82">
        <w:tblPrEx>
          <w:tblCellMar>
            <w:top w:w="0" w:type="dxa"/>
            <w:left w:w="0" w:type="dxa"/>
            <w:bottom w:w="0" w:type="dxa"/>
            <w:right w:w="0" w:type="dxa"/>
          </w:tblCellMar>
        </w:tblPrEx>
        <w:trPr>
          <w:trHeight w:val="23" w:hRule="atLeast"/>
          <w:tblHeader/>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A284E">
            <w:pPr>
              <w:widowControl/>
              <w:spacing w:line="600" w:lineRule="exact"/>
              <w:jc w:val="center"/>
              <w:textAlignment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序号</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38A1D">
            <w:pPr>
              <w:widowControl/>
              <w:spacing w:line="600" w:lineRule="exact"/>
              <w:jc w:val="center"/>
              <w:textAlignment w:val="center"/>
              <w:rPr>
                <w:rFonts w:ascii="Times New Roman" w:hAnsi="Times New Roman" w:cs="Times New Roman"/>
                <w:sz w:val="32"/>
                <w:szCs w:val="32"/>
              </w:rPr>
            </w:pPr>
            <w:r>
              <w:rPr>
                <w:rFonts w:ascii="Times New Roman" w:hAnsi="Times New Roman" w:eastAsia="楷体_GB2312" w:cs="Times New Roman"/>
                <w:b/>
                <w:kern w:val="0"/>
                <w:sz w:val="32"/>
                <w:szCs w:val="32"/>
                <w:lang w:bidi="ar"/>
              </w:rPr>
              <w:t>分部</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095EF">
            <w:pPr>
              <w:widowControl/>
              <w:spacing w:line="600" w:lineRule="exact"/>
              <w:jc w:val="center"/>
              <w:textAlignment w:val="center"/>
              <w:rPr>
                <w:rFonts w:ascii="Times New Roman" w:hAnsi="Times New Roman" w:eastAsia="楷体_GB2312" w:cs="Times New Roman"/>
                <w:b/>
                <w:sz w:val="32"/>
                <w:szCs w:val="32"/>
              </w:rPr>
            </w:pPr>
            <w:r>
              <w:rPr>
                <w:rFonts w:ascii="Times New Roman" w:hAnsi="Times New Roman" w:eastAsia="楷体_GB2312" w:cs="Times New Roman"/>
                <w:b/>
                <w:kern w:val="0"/>
                <w:sz w:val="32"/>
                <w:szCs w:val="32"/>
                <w:lang w:bidi="ar"/>
              </w:rPr>
              <w:t>成果名称</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9A950">
            <w:pPr>
              <w:widowControl/>
              <w:spacing w:line="600" w:lineRule="exact"/>
              <w:jc w:val="center"/>
              <w:textAlignment w:val="center"/>
              <w:rPr>
                <w:rFonts w:ascii="Times New Roman" w:hAnsi="Times New Roman" w:eastAsia="楷体_GB2312" w:cs="Times New Roman"/>
                <w:b/>
                <w:kern w:val="0"/>
                <w:sz w:val="32"/>
                <w:szCs w:val="32"/>
                <w:lang w:bidi="ar"/>
              </w:rPr>
            </w:pPr>
            <w:r>
              <w:rPr>
                <w:rFonts w:ascii="Times New Roman" w:hAnsi="Times New Roman" w:eastAsia="楷体_GB2312" w:cs="Times New Roman"/>
                <w:b/>
                <w:kern w:val="0"/>
                <w:sz w:val="32"/>
                <w:szCs w:val="32"/>
                <w:lang w:bidi="ar"/>
              </w:rPr>
              <w:t>成果</w:t>
            </w:r>
          </w:p>
          <w:p w14:paraId="0D385E79">
            <w:pPr>
              <w:widowControl/>
              <w:spacing w:line="600" w:lineRule="exact"/>
              <w:jc w:val="center"/>
              <w:textAlignment w:val="center"/>
              <w:rPr>
                <w:rFonts w:ascii="Times New Roman" w:hAnsi="Times New Roman" w:eastAsia="楷体_GB2312" w:cs="Times New Roman"/>
                <w:b/>
                <w:kern w:val="0"/>
                <w:sz w:val="32"/>
                <w:szCs w:val="32"/>
                <w:lang w:bidi="ar"/>
              </w:rPr>
            </w:pPr>
            <w:r>
              <w:rPr>
                <w:rFonts w:ascii="Times New Roman" w:hAnsi="Times New Roman" w:eastAsia="楷体_GB2312" w:cs="Times New Roman"/>
                <w:b/>
                <w:kern w:val="0"/>
                <w:sz w:val="32"/>
                <w:szCs w:val="32"/>
                <w:lang w:bidi="ar"/>
              </w:rPr>
              <w:t>类型</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2AB7E">
            <w:pPr>
              <w:widowControl/>
              <w:spacing w:line="600" w:lineRule="exact"/>
              <w:jc w:val="center"/>
              <w:textAlignment w:val="center"/>
              <w:rPr>
                <w:rFonts w:ascii="Times New Roman" w:hAnsi="Times New Roman" w:eastAsia="楷体_GB2312" w:cs="Times New Roman"/>
                <w:b/>
                <w:sz w:val="32"/>
                <w:szCs w:val="32"/>
              </w:rPr>
            </w:pPr>
            <w:r>
              <w:rPr>
                <w:rFonts w:ascii="Times New Roman" w:hAnsi="Times New Roman" w:eastAsia="楷体_GB2312" w:cs="Times New Roman"/>
                <w:b/>
                <w:kern w:val="0"/>
                <w:sz w:val="32"/>
                <w:szCs w:val="32"/>
                <w:lang w:bidi="ar"/>
              </w:rPr>
              <w:t>作者</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6DE76">
            <w:pPr>
              <w:widowControl/>
              <w:spacing w:line="600" w:lineRule="exact"/>
              <w:jc w:val="center"/>
              <w:textAlignment w:val="center"/>
              <w:rPr>
                <w:rFonts w:ascii="Times New Roman" w:hAnsi="Times New Roman" w:eastAsia="楷体_GB2312" w:cs="Times New Roman"/>
                <w:b/>
                <w:kern w:val="0"/>
                <w:sz w:val="32"/>
                <w:szCs w:val="32"/>
                <w:lang w:bidi="ar"/>
              </w:rPr>
            </w:pPr>
            <w:r>
              <w:rPr>
                <w:rFonts w:ascii="Times New Roman" w:hAnsi="Times New Roman" w:eastAsia="楷体_GB2312" w:cs="Times New Roman"/>
                <w:b/>
                <w:kern w:val="0"/>
                <w:sz w:val="32"/>
                <w:szCs w:val="32"/>
                <w:lang w:bidi="ar"/>
              </w:rPr>
              <w:t>作者</w:t>
            </w:r>
          </w:p>
          <w:p w14:paraId="192A1E47">
            <w:pPr>
              <w:widowControl/>
              <w:spacing w:line="600" w:lineRule="exact"/>
              <w:jc w:val="center"/>
              <w:textAlignment w:val="center"/>
              <w:rPr>
                <w:rFonts w:ascii="Times New Roman" w:hAnsi="Times New Roman" w:eastAsia="楷体_GB2312" w:cs="Times New Roman"/>
                <w:b/>
                <w:sz w:val="32"/>
                <w:szCs w:val="32"/>
              </w:rPr>
            </w:pPr>
            <w:r>
              <w:rPr>
                <w:rFonts w:ascii="Times New Roman" w:hAnsi="Times New Roman" w:eastAsia="楷体_GB2312" w:cs="Times New Roman"/>
                <w:b/>
                <w:kern w:val="0"/>
                <w:sz w:val="32"/>
                <w:szCs w:val="32"/>
                <w:lang w:bidi="ar"/>
              </w:rPr>
              <w:t>单位</w:t>
            </w:r>
          </w:p>
        </w:tc>
      </w:tr>
      <w:tr w14:paraId="67605F0F">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FF407">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D7178">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浙江</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3D583">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具身认知理论下新型职业农民培养的现实困境和发展趋向</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2B95D">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7F81D">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陈国宝</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A1F72">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浙江开放大学</w:t>
            </w:r>
          </w:p>
        </w:tc>
      </w:tr>
      <w:tr w14:paraId="5636DC57">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E1672">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02445">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湖南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2D087">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农民大学生学习支持服务的实证研究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21055">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6609C">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李水蓝、马  俊</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F207B">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长沙开放大学</w:t>
            </w:r>
          </w:p>
        </w:tc>
      </w:tr>
      <w:tr w14:paraId="0D62715F">
        <w:tblPrEx>
          <w:tblCellMar>
            <w:top w:w="0" w:type="dxa"/>
            <w:left w:w="0" w:type="dxa"/>
            <w:bottom w:w="0" w:type="dxa"/>
            <w:right w:w="0" w:type="dxa"/>
          </w:tblCellMar>
        </w:tblPrEx>
        <w:trPr>
          <w:trHeight w:val="9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D56FE">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58FD7">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福建</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79CB1">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福建省少数民族地区开展“一村一名大学生计划”教学模式的创新与实践</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E788B">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5672D">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祁芳斌、王慰娟、林  青、李长青</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C60C3">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福建开放大学理工学院</w:t>
            </w:r>
          </w:p>
        </w:tc>
      </w:tr>
      <w:tr w14:paraId="5814E7FB">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25FD6">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4015A">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湖南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05FA6">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农民大学生培养计划赋能乡村振兴——基于湖南的案例分析</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EC7A5">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85FAD">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肖  卫、肖琳子</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F2240">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怀化开放大学</w:t>
            </w:r>
          </w:p>
        </w:tc>
      </w:tr>
      <w:tr w14:paraId="64187CDD">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64FBA">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B22A6">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浙江</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8AD7B">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终身教育视角下乡村振兴本土人才培养的路径探析--以L市开放大学“领雁”工程项目为例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F677C">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EF14D">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叶伟勇</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1AFFE">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丽水开放大学</w:t>
            </w:r>
          </w:p>
        </w:tc>
      </w:tr>
      <w:tr w14:paraId="169E268E">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57FBB">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6</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3DD2B">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浙江</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ADFC3">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乡村振兴背景下开放大学农民大学生创业能力培养的实践与探索—以浙江为例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37120">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C3FD8">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王建枫</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2DC50">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浙江开放大学</w:t>
            </w:r>
          </w:p>
        </w:tc>
      </w:tr>
      <w:tr w14:paraId="44AB5A1D">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B8E82">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7</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10636">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山东</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785D4">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实施“一村一名大学生”计划助推诸城社区教育创新发展</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DF42B">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9304A">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刘春雨</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A6B8F">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诸城市广播电视大学</w:t>
            </w:r>
          </w:p>
        </w:tc>
      </w:tr>
      <w:tr w14:paraId="048AD70B">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A28FD">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8</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84F4F">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海南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EED4D">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案例教学法在《农村政策法规》课程中的适用研究——以海南广播电视大学课程教学改革实践为例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34F74">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E9F15">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张艳敏</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8CF68">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海南开放大学</w:t>
            </w:r>
          </w:p>
        </w:tc>
      </w:tr>
      <w:tr w14:paraId="01A5B5EA">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A2E96">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9</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9884E">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福建</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B94E2">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开放大学班级团队建设的研究与实践─以福安开放大学2019秋农业经济管理专业为试点</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AF199">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439FF">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 xml:space="preserve">林晓宇 </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3BA6F">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福安开放大学</w:t>
            </w:r>
          </w:p>
        </w:tc>
      </w:tr>
      <w:tr w14:paraId="0A907D99">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78628">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C2509">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新疆</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A8A6B">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新疆电大“一村一名大学生计划”发展中存在的问题与对策研究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FAC3A">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06D6B">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梁  静、张  凯、芮丽慧、阿地力</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85303">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新疆开放大学</w:t>
            </w:r>
          </w:p>
        </w:tc>
      </w:tr>
      <w:tr w14:paraId="238662F1">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F5A85">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11</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B4577">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四川</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E721B">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乡村振兴背景下西部民族地区农村带头人培养路径研究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3C47B">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BD488">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余春莲、杨志超、郑欣悦</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1E705">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四川开放大学</w:t>
            </w:r>
          </w:p>
        </w:tc>
      </w:tr>
      <w:tr w14:paraId="2F055C97">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E9A88">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B1BE9">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四川</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8A74F">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乡村振兴视域下农村成人教育产教融合生态系统构建研究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8DF00">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60C19">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胡  丽、余春莲、柳  菲</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932A4">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四川开放大学</w:t>
            </w:r>
          </w:p>
        </w:tc>
      </w:tr>
      <w:tr w14:paraId="1330DDD4">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F1B39">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13</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EB1BE">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四川</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969FB">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乡村振兴战略背景下“一村一“课程教学质量监控体系研究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4F55F">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9D712">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郭  军</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7A8F6">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广元开放大学</w:t>
            </w:r>
          </w:p>
        </w:tc>
      </w:tr>
      <w:tr w14:paraId="68FB1D06">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C39FF">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14</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DA9E0">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浙江</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38571">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“基层电大“以学为本”农民大学生三位一体学习支持服务系统的构建”</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1B878">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1E4F9">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徐春媛</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4C018">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金华开放大学</w:t>
            </w:r>
          </w:p>
        </w:tc>
      </w:tr>
      <w:tr w14:paraId="21B02FB2">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8442D">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48E47">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长春</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1BCA4">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城镇化进程中农村职业教育的新定位及其实施策略</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62B81">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DAC98">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卢  峰</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C009A">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长春开放大学</w:t>
            </w:r>
          </w:p>
        </w:tc>
      </w:tr>
      <w:tr w14:paraId="1158949B">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72B22">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16</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F5628">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海南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FD88F">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提高一村一名大学生计划课堂教学的有效性</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5D6A9">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7EBFB">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于保霞</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44379">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海南开放大学</w:t>
            </w:r>
          </w:p>
        </w:tc>
      </w:tr>
      <w:tr w14:paraId="604F40B7">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55DFD">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17</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4A1A9">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辽宁</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19417">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乡村振兴战略下“一村一”教育人才培养模式改革探索</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12DD1">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56C7D">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陈万鹏、刘  洋、孙德成</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9EC7F">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辽宁开放大学</w:t>
            </w:r>
          </w:p>
        </w:tc>
      </w:tr>
      <w:tr w14:paraId="759969FE">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07025">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18</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83516">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陕西</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D7B6B">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村干部学历教育中的课堂教学模式改革研究——以商洛开放大学行政管理（乡村管理方向）专业为例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DEDCB">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1ED0A">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唐兰兰、卢利红、白亚鹏、邓慧敏、赵  涛</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894B2">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商洛开放大学</w:t>
            </w:r>
          </w:p>
        </w:tc>
      </w:tr>
      <w:tr w14:paraId="3FF35C36">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696BE">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19</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78DCD">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重庆</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42C2F">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地方开放大学服务乡村振兴人才培养实践研究——以重庆开放大学特色学院建设为例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324E3">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DAA3A">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张建华、杨  波、孙乐娜</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DEA7D">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重庆开放大学南川分校</w:t>
            </w:r>
          </w:p>
        </w:tc>
      </w:tr>
      <w:tr w14:paraId="252D940D">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A43E4">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20</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919C4">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陕西</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A575F">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 xml:space="preserve">乡村振兴视域下农村远程教育生源问题探析——以“一村一名大学生计划” 为例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A746F">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53750">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张小永、史永博</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5CA57">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陕西开放大学</w:t>
            </w:r>
          </w:p>
        </w:tc>
      </w:tr>
      <w:tr w14:paraId="6F729E8A">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0E007">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21</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54EB1">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福建</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0DDE5">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乡村振兴背景下开放教育课程思政四维创新路径探究——以《农业生态学》为例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E9FCD">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EB13A">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李聪慧</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37A8A">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福建开放大学理工学院</w:t>
            </w:r>
          </w:p>
        </w:tc>
      </w:tr>
      <w:tr w14:paraId="5A642D6A">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C539A">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22</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078FB">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海南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71D8E">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抓好项目教育质量 服务海南“乡村振兴”——论“海南省农村干部大专学历教育”项目</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C63BA">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99121">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徐卫红、李  军</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09BFF">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海南开放大学</w:t>
            </w:r>
          </w:p>
        </w:tc>
      </w:tr>
      <w:tr w14:paraId="5B1E30D6">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B1EFB">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23</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2E55D">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安徽</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8FB77">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基于农村人力资源开发的开放大学建设研究——以安徽为例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86271">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8117C">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胡  畔、姜磊磊</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8CD98">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安徽开放大学</w:t>
            </w:r>
          </w:p>
        </w:tc>
      </w:tr>
      <w:tr w14:paraId="75A61182">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1B8CD">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24</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DA0B0">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陕西</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30445">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乡村振兴战略下开放教育农林专业课程思政建设探索</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C73FC">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926FD">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赵彩</w:t>
            </w:r>
            <w:r>
              <w:rPr>
                <w:rFonts w:ascii="Times New Roman" w:hAnsi="Times New Roman" w:eastAsia="微软雅黑" w:cs="Times New Roman"/>
                <w:kern w:val="0"/>
                <w:sz w:val="32"/>
                <w:szCs w:val="32"/>
                <w:lang w:bidi="ar"/>
              </w:rPr>
              <w:t>雲</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46862">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榆林市开放大学</w:t>
            </w:r>
          </w:p>
        </w:tc>
      </w:tr>
      <w:tr w14:paraId="49227D86">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ADBFC">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25</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5E85B">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河北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D0543">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数字化背景下乡村振兴人才培养面临的挑战与对策</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65B04">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论文</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7631F">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岳  鹏、赵婷婷</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07007">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张家口开放大学</w:t>
            </w:r>
          </w:p>
        </w:tc>
      </w:tr>
      <w:tr w14:paraId="2BC5CE76">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79246">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26</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51714">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海南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3FE2F">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开放大学服务乡村人才振兴实施模式研究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8BFA0">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558099FD">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AE3E5">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吴晓匀、古  洁、张艳敏、曾纪军、陈  格、林  捷</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71284">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海南开放大学</w:t>
            </w:r>
          </w:p>
        </w:tc>
      </w:tr>
      <w:tr w14:paraId="167645C0">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00D53">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27</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C3ABB">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江西</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40089">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促进农民大学生创新创业能力的实践教学改革研究-以江西省“一村一名大学生工程”为例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1D367">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1294796A">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6E6AB">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万海燕、胡春梅、熊  婷、江  虹、曾宪宁</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BCDEA">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江西开放大学</w:t>
            </w:r>
          </w:p>
        </w:tc>
      </w:tr>
      <w:tr w14:paraId="503488A5">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C4CB1">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28</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F07E0">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江西</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ABF61">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创新创业人才培养教育的教学环节研究——以江西开放大学“一村一名大学生工程”为例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D64F6">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26D06433">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0B89D">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范长华、江  虹、熊  婷、洪  伟、曾宪宁</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1540D">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江西开放大学</w:t>
            </w:r>
          </w:p>
        </w:tc>
      </w:tr>
      <w:tr w14:paraId="63D194D0">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5CEB8">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29</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79867">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甘肃</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C2FED">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信息技术环境下甘肃民族地区教育精准扶贫的瞄准机制与施策效率研究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32E6B">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1484AD0B">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8BD5F">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杨  斌、高海燕、朱建文、孙  康</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B5143">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甘肃开放大学</w:t>
            </w:r>
          </w:p>
        </w:tc>
      </w:tr>
      <w:tr w14:paraId="105E1760">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14E4D">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30</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EAF0A">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山西</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58B73">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“互联网+教育”助力乡村人才振兴的策略研究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67905">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6B011F6C">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4092C">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郭丽云、王彤梅、宋  钰、张永芳、宋小平、杨  靖、郝卫红、张芳凝</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7D3B6">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山西开放大学</w:t>
            </w:r>
          </w:p>
        </w:tc>
      </w:tr>
      <w:tr w14:paraId="7B8FB264">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FA243">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31</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4D1CC">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重庆</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EBBA3">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乡村振兴“1+X”证书制人才培养模式研究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1EECD">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6C685E5A">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A3EFD">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李  化、杨  志、杜小丽、汪劲松、王小玉</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ABC0C">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重庆市黔江广播电视大学</w:t>
            </w:r>
          </w:p>
        </w:tc>
      </w:tr>
      <w:tr w14:paraId="2308C684">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038D5">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32</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D3745">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湖北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34324">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乡村振兴战略下新型职业农民培育模式创新研究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F1F3E">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324E4502">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B1065">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梅  林、王勋建、范福兰、肖  畅、孙  瑜、饶文平、王  敏、程新珠</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493E4">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湖北开放大学</w:t>
            </w:r>
          </w:p>
        </w:tc>
      </w:tr>
      <w:tr w14:paraId="57E166A8">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A29EC">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33</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5FCAD">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湖南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4C789">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基于整体性治理的农民大学生实践教学基地“五位一体”共建策略研究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E20E0">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2943B62E">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C4CD2">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丰  云、夏  惠、李水蓝、罗明凡、曾湘</w:t>
            </w:r>
            <w:r>
              <w:rPr>
                <w:rFonts w:ascii="Times New Roman" w:hAnsi="Times New Roman" w:eastAsia="微软雅黑" w:cs="Times New Roman"/>
                <w:kern w:val="0"/>
                <w:sz w:val="32"/>
                <w:szCs w:val="32"/>
                <w:lang w:bidi="ar"/>
              </w:rPr>
              <w:t>瑀</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BCAE8">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湖南开放大学</w:t>
            </w:r>
          </w:p>
        </w:tc>
      </w:tr>
      <w:tr w14:paraId="2DF7C61A">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442D3">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34</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19673">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北京</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4AD5B">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创新构建网络学习支持服务体系研究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2D0D1">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58E781A7">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90B6C">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张红霞、柳晓伶、史佳辉、寇翠娜</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11CE6">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北京开放大学顺义分校</w:t>
            </w:r>
          </w:p>
        </w:tc>
      </w:tr>
      <w:tr w14:paraId="68D86D35">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B5D86">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35</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23EC7">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山西</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2C99F">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脱贫地区宜居宜业和美乡村建设路径研究-以山西武乡县为例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BB1A8">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1A46BFC3">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5FA6B">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齐利平、王彤梅、郝卫红、翟玉茹、宋小平</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74A83">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山西开放大学</w:t>
            </w:r>
          </w:p>
        </w:tc>
      </w:tr>
      <w:tr w14:paraId="2197C118">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0308A">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36</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8B374">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内蒙古</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4D85A">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“一村一名大学生”参与乡村振兴意愿的影响因素研究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69FA0">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5D2107F1">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68B94">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林海华、任雅琳、王继磊、李燕清、高亚涛、朱思佳</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E330C">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内蒙古开放大学</w:t>
            </w:r>
          </w:p>
        </w:tc>
      </w:tr>
      <w:tr w14:paraId="7664AD0A">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20637">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37</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282A2">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甘肃</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2B0EB">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开放大学电子商务（农副产品营销方向)共享专业网络教学团队建设研究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71A5F">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434770E7">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C20EB">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娄迎军、张  祥、蔡凤伟、冯艳丽、田润娴</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59320">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甘肃开放大学</w:t>
            </w:r>
          </w:p>
        </w:tc>
      </w:tr>
      <w:tr w14:paraId="3646B7ED">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7CF98">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38</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2F96E">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海南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ABFBE">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基于农村治理能力培养的实践教学研究——以海南“农村干部大专学历教育”项目为例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C3D2D">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7D1526CE">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5D4E9">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吴晓匀、凌  斌、李  军、邓小果、符芳玲、陈  格、林  捷、林书生</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DDB8C">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海南开放大学</w:t>
            </w:r>
          </w:p>
        </w:tc>
      </w:tr>
      <w:tr w14:paraId="54838666">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D1B5B">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39</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4C591">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浙江</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E44CA">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创业教育视角下农民大学生培养的教学改革研究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EA3E6">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74C4964C">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3F0C9">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于华平、赵  鹂、蓝  泓、金  丹、徐海红、何忠义</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B4456">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浙江开放大学教学中心</w:t>
            </w:r>
          </w:p>
        </w:tc>
      </w:tr>
      <w:tr w14:paraId="784D3F0C">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55082">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40</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093A2">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辽宁</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991B4">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乡村振兴战略下“一村一”教学方式及教学管理模式改革的探索</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6015F">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3BC2820A">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6A9E1">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陈万鹏、孙德成、刘  洋、古黎丽、赵  佳、邢丽红、刘祥君</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32F27">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辽宁开放大学</w:t>
            </w:r>
          </w:p>
        </w:tc>
      </w:tr>
      <w:tr w14:paraId="1AFB6D6D">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9B644">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41</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8BD8A">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内蒙古</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6A613">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农牧民学习者学习特征分析与学习策略研究与实践研究报告</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D4D51">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025983CE">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7ABF1">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张秀丽、许正刚、焦瑞枣、张  陆、林海华</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2ECC3">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内蒙古开放大学</w:t>
            </w:r>
          </w:p>
        </w:tc>
      </w:tr>
      <w:tr w14:paraId="4BD98447">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2A8B7">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42</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D05CB">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河南</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71197">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三螺旋理论视角下高素质人才培养模式研究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4D422">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1412CFA8">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95F76">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李文泽、刘淑萍、刘  萱、张少伟、王  倩</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5597D">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河南开放大学</w:t>
            </w:r>
          </w:p>
        </w:tc>
      </w:tr>
      <w:tr w14:paraId="3F90165E">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88EDA">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43</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5CB32">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山东</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E464A">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“一村一名大学生”网络精品课程建设研究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CD529">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324B190B">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CFDBF">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臧玉兵</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27568">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兖州开放大学</w:t>
            </w:r>
          </w:p>
        </w:tc>
      </w:tr>
      <w:tr w14:paraId="021EDE28">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BF813">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44</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096BA">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内蒙古</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30070">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乡村振兴背景下嘎查社区学习者在线课堂沉浸式学习体验和学以致用能力培养研究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8C3E7">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5E63CD68">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47BD0">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赵新宪、任雅琳、高  巍、米云凤、康雅婷、吴萨仁格日勒</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4ED5C">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包头开放大学</w:t>
            </w:r>
          </w:p>
        </w:tc>
      </w:tr>
      <w:tr w14:paraId="200A3FEE">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E779A">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45</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0DCDF">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黑龙江</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EFC41">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新生代农民工教育问题研究——以黑龙江省为例</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BBCE3">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15160A95">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64E96">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姜言言、于湘琳、毛  瑞、邓红红、关  健</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C3EE5">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黑龙江开放大学</w:t>
            </w:r>
          </w:p>
        </w:tc>
      </w:tr>
      <w:tr w14:paraId="1B25A19B">
        <w:tblPrEx>
          <w:tblCellMar>
            <w:top w:w="0" w:type="dxa"/>
            <w:left w:w="0" w:type="dxa"/>
            <w:bottom w:w="0" w:type="dxa"/>
            <w:right w:w="0" w:type="dxa"/>
          </w:tblCellMar>
        </w:tblPrEx>
        <w:trPr>
          <w:trHeight w:val="2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7E591">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宋体" w:cs="Times New Roman"/>
                <w:kern w:val="0"/>
                <w:sz w:val="32"/>
                <w:szCs w:val="32"/>
                <w:lang w:bidi="ar"/>
              </w:rPr>
              <w:t>46</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15DB8">
            <w:pPr>
              <w:widowControl/>
              <w:spacing w:line="600" w:lineRule="exact"/>
              <w:jc w:val="center"/>
              <w:textAlignment w:val="center"/>
              <w:rPr>
                <w:rFonts w:ascii="Times New Roman" w:hAnsi="Times New Roman" w:cs="Times New Roman"/>
                <w:sz w:val="32"/>
                <w:szCs w:val="32"/>
              </w:rPr>
            </w:pPr>
            <w:r>
              <w:rPr>
                <w:rFonts w:ascii="Times New Roman" w:hAnsi="Times New Roman" w:eastAsia="仿宋_GB2312" w:cs="Times New Roman"/>
                <w:kern w:val="0"/>
                <w:sz w:val="32"/>
                <w:szCs w:val="32"/>
                <w:lang w:bidi="ar"/>
              </w:rPr>
              <w:t>青海</w:t>
            </w:r>
          </w:p>
        </w:tc>
        <w:tc>
          <w:tcPr>
            <w:tcW w:w="4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6D6CC">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移动互联网时代青海藏区成人非正式学习研究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EBE7A">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研究</w:t>
            </w:r>
          </w:p>
          <w:p w14:paraId="44519E96">
            <w:pPr>
              <w:widowControl/>
              <w:spacing w:line="600" w:lineRule="exact"/>
              <w:jc w:val="center"/>
              <w:textAlignment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报告</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1877E">
            <w:pPr>
              <w:widowControl/>
              <w:spacing w:line="600" w:lineRule="exact"/>
              <w:jc w:val="left"/>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卜  红、吴术路、武  波、张立功、赵海霞</w:t>
            </w:r>
          </w:p>
        </w:tc>
        <w:tc>
          <w:tcPr>
            <w:tcW w:w="1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7A7AB">
            <w:pPr>
              <w:widowControl/>
              <w:spacing w:line="600" w:lineRule="exact"/>
              <w:jc w:val="center"/>
              <w:textAlignment w:val="center"/>
              <w:rPr>
                <w:rFonts w:ascii="Times New Roman" w:hAnsi="Times New Roman" w:eastAsia="仿宋_GB2312" w:cs="Times New Roman"/>
                <w:sz w:val="32"/>
                <w:szCs w:val="32"/>
              </w:rPr>
            </w:pPr>
            <w:r>
              <w:rPr>
                <w:rFonts w:ascii="Times New Roman" w:hAnsi="Times New Roman" w:eastAsia="仿宋_GB2312" w:cs="Times New Roman"/>
                <w:kern w:val="0"/>
                <w:sz w:val="32"/>
                <w:szCs w:val="32"/>
                <w:lang w:bidi="ar"/>
              </w:rPr>
              <w:t>青海开放大学</w:t>
            </w:r>
          </w:p>
        </w:tc>
      </w:tr>
    </w:tbl>
    <w:p w14:paraId="65AA50A2">
      <w:pPr>
        <w:spacing w:line="600" w:lineRule="exact"/>
        <w:ind w:firstLine="420" w:firstLineChars="200"/>
        <w:rPr>
          <w:rFonts w:ascii="Times New Roman" w:hAnsi="Times New Roman" w:cs="Times New Roman"/>
        </w:rPr>
      </w:pPr>
    </w:p>
    <w:p w14:paraId="2181D379">
      <w:pPr>
        <w:spacing w:line="600" w:lineRule="exact"/>
        <w:ind w:firstLine="720" w:firstLineChars="200"/>
        <w:jc w:val="center"/>
        <w:rPr>
          <w:rFonts w:ascii="Times New Roman" w:hAnsi="Times New Roman" w:eastAsia="方正小标宋简体" w:cs="Times New Roman"/>
          <w:sz w:val="36"/>
          <w:szCs w:val="36"/>
        </w:rPr>
      </w:pPr>
    </w:p>
    <w:p w14:paraId="3EC1418F"/>
    <w:p w14:paraId="21263493">
      <w:bookmarkStart w:id="0" w:name="_GoBack"/>
      <w:bookmarkEnd w:id="0"/>
    </w:p>
    <w:sectPr>
      <w:footerReference r:id="rId3" w:type="firs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s New Roman (正文 CS 字体)">
    <w:altName w:val="宋体"/>
    <w:panose1 w:val="00000000000000000000"/>
    <w:charset w:val="86"/>
    <w:family w:val="roman"/>
    <w:pitch w:val="default"/>
    <w:sig w:usb0="00000000" w:usb1="00000000" w:usb2="00000000" w:usb3="00000000" w:csb0="00000000" w:csb1="00000000"/>
  </w:font>
  <w:font w:name="方正小标宋简体">
    <w:altName w:val="Microsoft YaHei UI"/>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7490015"/>
      <w:docPartObj>
        <w:docPartGallery w:val="autotext"/>
      </w:docPartObj>
    </w:sdtPr>
    <w:sdtEndPr>
      <w:rPr>
        <w:rFonts w:ascii="Times New Roman" w:hAnsi="Times New Roman" w:cs="Times New Roman"/>
        <w:sz w:val="24"/>
        <w:szCs w:val="24"/>
      </w:rPr>
    </w:sdtEndPr>
    <w:sdtContent>
      <w:p w14:paraId="51E3C0FD">
        <w:pPr>
          <w:pStyle w:val="11"/>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14:paraId="296F950F">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8B60C8"/>
    <w:multiLevelType w:val="multilevel"/>
    <w:tmpl w:val="F68B60C8"/>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238D1"/>
    <w:rsid w:val="60EB409E"/>
    <w:rsid w:val="64323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link w:val="14"/>
    <w:semiHidden/>
    <w:unhideWhenUsed/>
    <w:qFormat/>
    <w:uiPriority w:val="0"/>
    <w:pPr>
      <w:keepNext/>
      <w:keepLines/>
      <w:numPr>
        <w:ilvl w:val="4"/>
        <w:numId w:val="1"/>
      </w:numPr>
      <w:spacing w:before="280" w:after="290" w:line="377" w:lineRule="auto"/>
      <w:ind w:left="1009" w:firstLine="0" w:firstLineChars="0"/>
      <w:outlineLvl w:val="4"/>
    </w:pPr>
    <w:rPr>
      <w:rFonts w:ascii="微软雅黑" w:hAnsi="微软雅黑" w:eastAsia="宋体" w:cs="Times New Roman (正文 CS 字体)"/>
      <w:color w:val="000000" w:themeColor="text1"/>
      <w:sz w:val="24"/>
      <w:szCs w:val="21"/>
      <w14:textFill>
        <w14:solidFill>
          <w14:schemeClr w14:val="tx1"/>
        </w14:solidFill>
      </w14:textFill>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3">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11">
    <w:name w:val="footer"/>
    <w:basedOn w:val="1"/>
    <w:qFormat/>
    <w:uiPriority w:val="99"/>
    <w:pPr>
      <w:tabs>
        <w:tab w:val="center" w:pos="4153"/>
        <w:tab w:val="right" w:pos="8306"/>
      </w:tabs>
      <w:snapToGrid w:val="0"/>
      <w:jc w:val="left"/>
    </w:pPr>
    <w:rPr>
      <w:sz w:val="18"/>
      <w:szCs w:val="18"/>
    </w:rPr>
  </w:style>
  <w:style w:type="character" w:customStyle="1" w:styleId="14">
    <w:name w:val="标题 5 字符"/>
    <w:basedOn w:val="13"/>
    <w:link w:val="6"/>
    <w:qFormat/>
    <w:uiPriority w:val="9"/>
    <w:rPr>
      <w:rFonts w:ascii="微软雅黑" w:hAnsi="微软雅黑" w:eastAsia="宋体" w:cs="Times New Roman (正文 CS 字体)"/>
      <w:color w:val="000000" w:themeColor="text1"/>
      <w:kern w:val="2"/>
      <w:sz w:val="24"/>
      <w:szCs w:val="21"/>
      <w14:textFill>
        <w14:solidFill>
          <w14:schemeClr w14:val="tx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Office_12.1.0.19199_F1E327BC-269C-435d-A152-05C5408002CA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2024-11-25T14:56:00Z</dcterms:created>
  <dc:creator>昔年</dc:creator>
  <cp:lastModifiedBy>昔年</cp:lastModifiedBy>
  <dcterms:modified xsi:type="dcterms:W3CDTF">2024-11-25T14:57:07Z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2052-12.1.0.19199</vt:lpwstr>
  </property>
  <property fmtid="{D5CDD505-2E9C-101B-9397-08002B2CF9AE}" pid="3" name="ICV">
    <vt:lpwstr>456E7D92A4DD4AFD8761B9ACA2BB3282_11</vt:lpwstr>
  </property>
</Properties>
</file>